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黑体" w:eastAsia="黑体" w:cs="Times New Roman"/>
          <w:sz w:val="36"/>
          <w:szCs w:val="36"/>
        </w:rPr>
      </w:pPr>
      <w:r>
        <w:rPr>
          <w:rFonts w:ascii="Times New Roman" w:hAnsi="黑体" w:eastAsia="黑体" w:cs="Times New Roman"/>
          <w:sz w:val="36"/>
          <w:szCs w:val="36"/>
        </w:rPr>
        <w:t>扎鲁特旗人民检察院</w:t>
      </w:r>
    </w:p>
    <w:p>
      <w:pPr>
        <w:spacing w:line="640" w:lineRule="exact"/>
        <w:jc w:val="center"/>
        <w:rPr>
          <w:rFonts w:hint="eastAsia" w:ascii="Times New Roman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黑体" w:eastAsia="黑体" w:cs="Times New Roman"/>
          <w:sz w:val="36"/>
          <w:szCs w:val="36"/>
          <w:lang w:val="en-US" w:eastAsia="zh-CN"/>
        </w:rPr>
        <w:t>关于整治涉黑涉恶问题监督举报机制的公告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切实保障广大人民群众合法权益、维护社会和谐稳定，全面贯彻习近平法治思想，按照中共中央、国务院《关于开展扫黑除恶专项斗争的通知》精神，深入落实中共中央办公厅、国务院办公厅《关于常态化开展扫黑除恶专项斗争巩固专项斗争成果的意见》《关于充分发挥检察职能作用常态化开展扫黑除恶斗争的意见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提高政治站位，依法打击黑恶犯罪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延伸检察职能，运用多种宣传，动员全民参与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扫黑除恶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现将举报方式公布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auto"/>
        </w:rPr>
        <w:t>如下：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举报电话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0475-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7222000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地址：扎鲁特旗人民检察院扫黑除恶办公室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（鲁北镇桥北新政府楼东侧）</w:t>
      </w:r>
    </w:p>
    <w:p>
      <w:pPr>
        <w:spacing w:line="6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社会各界和广大群众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举报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提供违法犯罪线索，举报时请列举被举报的事实及相关证据，并提供有效的联系方式，以便回复核查及处理结果。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tabs>
          <w:tab w:val="left" w:pos="4890"/>
        </w:tabs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扎鲁特旗人民检察院</w:t>
      </w:r>
    </w:p>
    <w:p>
      <w:pPr>
        <w:tabs>
          <w:tab w:val="left" w:pos="4890"/>
        </w:tabs>
        <w:ind w:firstLine="5120" w:firstLineChars="16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D9A"/>
    <w:rsid w:val="000D282C"/>
    <w:rsid w:val="00232E86"/>
    <w:rsid w:val="0024117E"/>
    <w:rsid w:val="00344A58"/>
    <w:rsid w:val="00363DA4"/>
    <w:rsid w:val="004D4110"/>
    <w:rsid w:val="005D53C5"/>
    <w:rsid w:val="00630EDE"/>
    <w:rsid w:val="006B2ACB"/>
    <w:rsid w:val="006F4E06"/>
    <w:rsid w:val="00744E3C"/>
    <w:rsid w:val="00757F6C"/>
    <w:rsid w:val="00770868"/>
    <w:rsid w:val="00780A88"/>
    <w:rsid w:val="007A3DB8"/>
    <w:rsid w:val="007E56AB"/>
    <w:rsid w:val="0081293F"/>
    <w:rsid w:val="00891F7D"/>
    <w:rsid w:val="008E18D9"/>
    <w:rsid w:val="008F1D9A"/>
    <w:rsid w:val="00A94959"/>
    <w:rsid w:val="00AC5410"/>
    <w:rsid w:val="00B17691"/>
    <w:rsid w:val="00B66F1C"/>
    <w:rsid w:val="00BC23A5"/>
    <w:rsid w:val="00BF624D"/>
    <w:rsid w:val="00C17D19"/>
    <w:rsid w:val="00D031B5"/>
    <w:rsid w:val="00D258BE"/>
    <w:rsid w:val="00DE10FF"/>
    <w:rsid w:val="00E74846"/>
    <w:rsid w:val="00F2084A"/>
    <w:rsid w:val="00FC6F05"/>
    <w:rsid w:val="348516C0"/>
    <w:rsid w:val="4F9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22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97</Words>
  <Characters>556</Characters>
  <Lines>4</Lines>
  <Paragraphs>1</Paragraphs>
  <TotalTime>2</TotalTime>
  <ScaleCrop>false</ScaleCrop>
  <LinksUpToDate>false</LinksUpToDate>
  <CharactersWithSpaces>652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2021-09-03T07:29:00Z</dcterms:created>
  <dc:creator>苏日娜</dc:creator>
  <cp:lastModifiedBy></cp:lastModifiedBy>
  <cp:lastPrinted>2021-09-03T08:22:00Z</cp:lastPrinted>
  <dcterms:modified xsi:type="dcterms:W3CDTF">2021-09-03T08:57:05Z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62FFDC6586B64F3FA51693DA3ECC1913</vt:lpwstr>
  </property>
</Properties>
</file>