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F841B">
      <w:pPr>
        <w:spacing w:line="360" w:lineRule="auto"/>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扎鲁特旗检察院档案室设备采购清单</w:t>
      </w:r>
    </w:p>
    <w:p w14:paraId="1EAFF645">
      <w:pPr>
        <w:jc w:val="center"/>
        <w:rPr>
          <w:rFonts w:hint="eastAsia" w:ascii="黑体" w:hAnsi="黑体" w:eastAsia="黑体" w:cs="黑体"/>
          <w:sz w:val="21"/>
          <w:szCs w:val="24"/>
          <w:lang w:val="en-US" w:eastAsia="zh-CN"/>
        </w:rPr>
      </w:pPr>
    </w:p>
    <w:tbl>
      <w:tblPr>
        <w:tblStyle w:val="2"/>
        <w:tblW w:w="142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1446"/>
        <w:gridCol w:w="9532"/>
        <w:gridCol w:w="872"/>
        <w:gridCol w:w="846"/>
        <w:gridCol w:w="1009"/>
      </w:tblGrid>
      <w:tr w14:paraId="3C27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2639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AF5B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953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2CB6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技术要求及主要参数</w:t>
            </w:r>
          </w:p>
        </w:tc>
        <w:tc>
          <w:tcPr>
            <w:tcW w:w="872"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29262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46"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8FB0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EB4D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4C2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0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7E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3键编程智能灯光控制模块</w:t>
            </w:r>
          </w:p>
        </w:tc>
        <w:tc>
          <w:tcPr>
            <w:tcW w:w="9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E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1、设备需采用大功率不粘连的双线圈优质继电器，降低功耗；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2、设备需支持无网络状态下的控制功能，支持脱离主机运行，发送自定义场景指令；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3、设备需支持通过自定义协议接入三方总线控制系统；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4、设备需支持背景灯单独控制，支持不同背景灯亮度；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5、设备需支持延时关闭和延时打开；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6、设备需使用插拔式总线插头，方便运维；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7、设备需使用智能触摸开关，可同时控制强电和弱电。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1、底盒：采用86加深底盒，圆耳；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2、面板：采用电容2.5D倒角玻璃材质,8.1MM厚；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3、感应方式：采用电容触摸式感应方式，触摸灵敏度高；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5、边框：采用铝合金材质；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6、波特率：9600 8 N1；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7、通讯方式：RS485总线；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8、输入电压：100-250V 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9、负载功率：阻性负载1800W,感性负载500W；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10、产品重量：不大于1250g；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11、产品尺寸：86*86*3cm。</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8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4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B0519">
            <w:pPr>
              <w:jc w:val="center"/>
              <w:rPr>
                <w:rFonts w:hint="eastAsia" w:ascii="宋体" w:hAnsi="宋体" w:eastAsia="宋体" w:cs="宋体"/>
                <w:i w:val="0"/>
                <w:iCs w:val="0"/>
                <w:color w:val="000000"/>
                <w:sz w:val="22"/>
                <w:szCs w:val="22"/>
                <w:u w:val="none"/>
              </w:rPr>
            </w:pPr>
          </w:p>
        </w:tc>
      </w:tr>
      <w:tr w14:paraId="6330E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7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8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灯光控制一体化接口</w:t>
            </w:r>
          </w:p>
        </w:tc>
        <w:tc>
          <w:tcPr>
            <w:tcW w:w="9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C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智能灯光控制一体化接口需通过与智慧档案库房一体化管控平台系统集成，具备使系统能远程控制灯组的开关，且同时支持语音识别和语音控制，可实现语音对每组灯进行开关灯控制。</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98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3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41CA2">
            <w:pPr>
              <w:jc w:val="center"/>
              <w:rPr>
                <w:rFonts w:hint="eastAsia" w:ascii="宋体" w:hAnsi="宋体" w:eastAsia="宋体" w:cs="宋体"/>
                <w:i w:val="0"/>
                <w:iCs w:val="0"/>
                <w:color w:val="000000"/>
                <w:sz w:val="22"/>
                <w:szCs w:val="22"/>
                <w:u w:val="none"/>
              </w:rPr>
            </w:pPr>
          </w:p>
        </w:tc>
      </w:tr>
      <w:tr w14:paraId="2298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C3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E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智能电驿控制器</w:t>
            </w:r>
          </w:p>
        </w:tc>
        <w:tc>
          <w:tcPr>
            <w:tcW w:w="9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01B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1、供电电压：DC10~30V 宽直流供电，带电源反接保护；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2、功耗：0.8W(12V)；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3、串口：RS485；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4、工作温度：-10℃～50℃；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5、工作环境湿度：≤85%RH；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6、电流消耗：&lt;35mA+继电器功耗；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7、设备尺寸：145*90*40mm；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8、继电器输出：常开触点，8个输出点可通过指令整体同步控制或独立单点控制；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9、开关量工作功率：10A-250VAC/30VDC；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10、编码：8位二进制；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11、数据位：8位；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12、奇偶校验位：无；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13、停止位：1位；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14、错误校验：CRC（冗余循环码）；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15、波特率：2400bit/s、 4800bit/s、 9600 bit/s 可设；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16、设备需采用485接口、标准的Modbus-RTU协议，实现通过数据指令读取8路输入通道状态、控制8路输出通道状态的功能；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17、设备通讯接口需采用防雷和抗干扰设计，模块采用标准的35mm卡规安装，使用方便。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智能电驿控制器检验报告佐证同时提供国家认证认可监督管理委员会官网(cnca.gov.cn)所公示的检验报告公示信息截图，报告内容包含：低温贮存：温度-40℃状态下产品不通电，时间2h，恢复时间2h后产品能通电正常工作。高温贮存：温度85℃状态下产品不通电，时间2h，恢复时间2h后产品能通电正常工作。湿热工作：温度40℃、湿度95%RH状态下能正常通电工作，时间4h；阻燃要求：符合GB/T 5169.11-2017 的阻燃要求并满足灼热丝温度：650℃，施加灼热丝时间：30s。检验报告需是省级电子信息产品质量检验技术研究院出具，须有CMA、CNAS标识。</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2E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4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3C8C">
            <w:pPr>
              <w:jc w:val="center"/>
              <w:rPr>
                <w:rFonts w:hint="eastAsia" w:ascii="宋体" w:hAnsi="宋体" w:eastAsia="宋体" w:cs="宋体"/>
                <w:i w:val="0"/>
                <w:iCs w:val="0"/>
                <w:color w:val="000000"/>
                <w:sz w:val="22"/>
                <w:szCs w:val="22"/>
                <w:u w:val="none"/>
              </w:rPr>
            </w:pPr>
          </w:p>
        </w:tc>
      </w:tr>
      <w:tr w14:paraId="52CD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5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8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智能窗帘控制模块</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24E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1、设备需选用高品质驱动电机，以保证窗帘的负载以及运行的平稳性；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2、设备需支持百分比控制，支持拖动进度条；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3、设备需支持软启动，停电支持手动；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4、设备需支持行程自动设置；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5、设备需支持通用DT82轨道。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1、颜色分类：银色；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2、波特率：9600Hz；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4、电压：220V；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5、无线频率：433Mhz；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6、通讯方式：支持总线、无线、有线方式连接，支持RF17和总线转无线杜亚版无线控制。</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6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E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8A08">
            <w:pPr>
              <w:jc w:val="center"/>
              <w:rPr>
                <w:rFonts w:hint="eastAsia" w:ascii="宋体" w:hAnsi="宋体" w:eastAsia="宋体" w:cs="宋体"/>
                <w:i w:val="0"/>
                <w:iCs w:val="0"/>
                <w:color w:val="000000"/>
                <w:sz w:val="22"/>
                <w:szCs w:val="22"/>
                <w:u w:val="none"/>
              </w:rPr>
            </w:pPr>
          </w:p>
        </w:tc>
      </w:tr>
      <w:tr w14:paraId="1035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B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5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电动窗帘轨道</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BC9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1、轨道采用加厚铝镁合金，表面进行电泳涂装工艺处理，使得轨道不易氧化、不易生锈，更加坚固耐用；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2、轨道内置静音轴承设计，降低摩擦系数，运行更静音；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3、滑车主体部分采用304不锈钢，强度高，耐腐蚀，经久耐用；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4、皮带内嵌加强丝，可实现重物负载。</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4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6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33CC">
            <w:pPr>
              <w:jc w:val="center"/>
              <w:rPr>
                <w:rFonts w:hint="eastAsia" w:ascii="宋体" w:hAnsi="宋体" w:eastAsia="宋体" w:cs="宋体"/>
                <w:i w:val="0"/>
                <w:iCs w:val="0"/>
                <w:color w:val="000000"/>
                <w:sz w:val="22"/>
                <w:szCs w:val="22"/>
                <w:u w:val="none"/>
              </w:rPr>
            </w:pPr>
          </w:p>
        </w:tc>
      </w:tr>
      <w:tr w14:paraId="4A8B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B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7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档案标签</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E0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1、工作频率：920～925MHz。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2、遵循标准：ISO18000-6C。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3、尺寸大小：标签长度≥112mm 宽度≥10mm；天线长度≥110mm 宽度≤3mm，误差不得大于1mm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4、存储容量：标签内用户数据区。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5、标签为单面不干胶，可以打印立案号、归档号等信息。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6、标签数据模型：符合《无线射频识别智能管理系统技术规范》要求。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7、防盗标识：采用AFI作为防盗的安全标志方法，且AFI标志位用户可以自由修改。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8、防冲突性：能保证工作区间内多个标签的同时可靠识读；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9、读取距离：读取距离≥120cm。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10、环境温度：-10℃—70℃。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11、使用寿命：正常情况下可使用10年以上，内存可擦写100,000次以上。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12、标签可以非接触式的读取和写入。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13、标签具有较高的安全性，防止存储在其中的信息资料被泄露。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14、用户可自定义数据格式和内容，具有良好的数据扩展性。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15、具有不可改写的唯一序列号（UID）供识别和加密。</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0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D9AC">
            <w:pPr>
              <w:jc w:val="center"/>
              <w:rPr>
                <w:rFonts w:hint="eastAsia" w:ascii="宋体" w:hAnsi="宋体" w:eastAsia="宋体" w:cs="宋体"/>
                <w:i w:val="0"/>
                <w:iCs w:val="0"/>
                <w:color w:val="000000"/>
                <w:sz w:val="22"/>
                <w:szCs w:val="22"/>
                <w:u w:val="none"/>
              </w:rPr>
            </w:pPr>
          </w:p>
        </w:tc>
      </w:tr>
      <w:tr w14:paraId="6C52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1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5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层架标签</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442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1、工作频率：920～925MHz。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2、尺寸≤105mm x 18mm x 3.5mm，误差不得大于1mm，采用透明亚克力板，外观美观，现场须提供样品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3、遵循标准：ISO18000-6C。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4、存储容量：标签内用户数据区；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5、环境温度：-10℃—70℃。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6、使用寿命：正常情况下可以使用10年以上，内存可擦写100,000次以上。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7、读取距离：读取距离≥120cm。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8、标签为自带单面不干胶, 可以粘贴方式安装于书架上；层位、架位标签上可印制层位和架位代号及馆标。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9、标签可以非接触式的读取和写入。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10、标签具有较高的安全性，防止存储在其中的信息资料被泄露。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11、用户可自定义数据格式和内容，具有良好的数据扩展性。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12、具有不可改写的唯一序列号（UID）供识别和加密。</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5D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3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DEDA">
            <w:pPr>
              <w:jc w:val="center"/>
              <w:rPr>
                <w:rFonts w:hint="eastAsia" w:ascii="宋体" w:hAnsi="宋体" w:eastAsia="宋体" w:cs="宋体"/>
                <w:i w:val="0"/>
                <w:iCs w:val="0"/>
                <w:color w:val="000000"/>
                <w:sz w:val="22"/>
                <w:szCs w:val="22"/>
                <w:u w:val="none"/>
              </w:rPr>
            </w:pPr>
          </w:p>
        </w:tc>
      </w:tr>
      <w:tr w14:paraId="3C1B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F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F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馆员工作站简版</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1D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1、具备标签转换功能，可兼容条形码读取，可将档案的档号等信息写入RFID标签，转换效率高。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2、支持档案的借阅、归还、续借等功能。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3、可根据全宗号、案卷号、目录号等关键，进行档案的检索。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4、支持标签数据录入流程。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5、可以非接触式的快速识别粘贴在档案上的RFID标签，可同时读取多本档案。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6、可以对档案标签防盗位进行复位或置位。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系统具备图书标签注册，图书标签更换，层架标签注册，层架标签更换，层架标签注销，注册查询，注册统计，层位生成，图书导入等功能，以上功能需通过测试依据为GB/T25000.51-2016的省级及以上机构出具的软件测试报告，提供带有CNAS和CMA标志的软件测试报告复印件，并加盖产品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1、工作频率：920～925MHz。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2、遵循标准：ISO18000-6C。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3、设备操作平台不小于200×200mm，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4、设备整机厚度不超过12mm，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5、设备采用防火ABS和钣金材质，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▲1.为保证系统兼容性和拓展性，系统支持国产化操作系统，制造厂家需提供RFID国产化图书馆标签注册系统软件著作权并加盖制造厂家公章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▲2.为保证系统兼容性和拓展性，系统支持国产化操作系统，制造厂家需提供国产化图书档案工作站系统软件著作权并加盖制造厂家公章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▲3.为保证系统兼容性和拓展性，系统支持国产化操作系统，制造厂家需提供国产化图书档案SIP2接口管理系统软件著作权并加盖制造厂家公章</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0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2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1AC">
            <w:pPr>
              <w:jc w:val="center"/>
              <w:rPr>
                <w:rFonts w:hint="eastAsia" w:ascii="宋体" w:hAnsi="宋体" w:eastAsia="宋体" w:cs="宋体"/>
                <w:i w:val="0"/>
                <w:iCs w:val="0"/>
                <w:color w:val="000000"/>
                <w:sz w:val="22"/>
                <w:szCs w:val="22"/>
                <w:u w:val="none"/>
              </w:rPr>
            </w:pPr>
          </w:p>
        </w:tc>
      </w:tr>
      <w:tr w14:paraId="63AD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F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B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单通道智能门禁（含屏幕版）</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AA0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1．可以非接触式的快速识别粘贴在资产上的RFID标签。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2．可以对资产进行安全扫描操作，不会损坏粘贴在资产中的磁性介质。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3．具有音频和视觉报警信号，且信号源可设置，报警音量可调控。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4．设备设计紧凑，符合相关标准要求，每个通道的宽度≥800mm。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5．设备系统具有高侦测性能，能够进行三维监测，无误报，无漏报。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6．多通道安全检测门具备单通道独立报警和提示功能，材质采用航空铝材及瓷白色材质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7．具备人流统计功能，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8．产品电磁辐射符合国家相关要求，8小时连续暴露辐射安全≤4u W/cm2，不会对人体，特别是对孕妇、心脏起搏器佩戴者以及身体条件缺陷的读者造成伤害，不会对其他设备的正常使用造成影响。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系统具有故障报警提示功能，声音大小可以通过旋钮调节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▲10．系统可以通过手机app进行初始化及日常硬件调试，可以在有网，局域网，或完全无网状态通过手机app进行调试。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11．系统支持黑白名单功能，可以支持10万级数量的资产名管理。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12．支持睡眠模式，周围人体存在时唤醒，且可调整唤醒灵敏度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13．支持中间件编程，硬件控制全部由本地算力完成，可由中间件直接对接服务器。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▲14．系统支持有线、WIFI网络接入，可选装4G网络接入。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▲15．系统须配备两颗人体存在雷达，雷达必须支持在线配置人体存在雷达感应距离。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▲16．系统须具备深度学习能力，能够根据不同场景自主建模训练，可实现读写功率30db且不增加白名单时，人员通过门禁， 0.6米以外标签不误报。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门禁监控软件具备进出馆人数统计，报警信息显示，经过信息显示，门禁管理，查询等功能以上功能需通过测试依据为GB/T25000.51-2016的省级及以上机构出具的软件测试报告，提供带有CNAS和CMA标志的软件测试报告复印件，并加盖产品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1．空口协议：ISO18000-6C，最大输出功率33db，功率可调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2．产品外形尺寸：89x414x1500（mm），天线辐射区域厚度≤30.5mm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3．产品主体框架采用航空铝材加瓷白塑胶材料，航空铝材表面采用阳极氧化工艺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▲4．产品报警灯位于设备顶部，报警灯光显眼而均匀，不可见明显灯珠颗粒，正常情况下顶部绿灯常亮，当处于报警状态时，须同时有声光报警，报警音量可调，且报警时绿灯熄灭同时红灯亮起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▲5．产品须配有电源开关，电源开关须带有指示灯，当设备处于开机状态下，指示灯蓝色长亮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▲6．产品须配有外置USB接口，便于安装调试设备检测模式：可选择检测 EAS 或 EPC 防盗位。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资质要求：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▲1.RFID通道门需通过GB4943.1-2022《音视频、信息技术和通信技术设备 第 1 部分：安全要求》检测，提供带有CNAS标志的检测报告（试验报告）复印件，并加盖产品制造商公章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▲2.RFID通道门需通过GB 17799.3-2012《电磁兼容 通用标准 居住、商业和轻工业环境中的发射》检测，提供带有CNAS标志的检测报告（试验报告）复印件，并加盖产品制造商公章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▲3.RFID通道门需通过GB/T 17799.1-2017《电磁兼容 通用标准 居住、商业和轻工业环境中的抗扰度》检测，提供带有CNAS标志的检测报告（试验报告）复印件，并加盖产品制造商公章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▲4.RFID通道门需通过GB/T 20138-2006《电器设备外壳对外界机械碰撞的防护等级(IK 代码)》检测，提供带有CNAS标志的检测报告（试验报告）复印件，并加盖产品制造商公章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▲5所投产品制造厂家需提供CCC证书，认证产品名称需包含：自助借还办证一体机、馆员工作站一体机、盘点一体机、智能图书档案一体机、通道门一体机、标签自动写入一体机(微型计算机)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所投产品制造厂家需提供中国节能产品认证证书，认证产品名称需包含：自助借还办证一体机/馆员工作站一体机/盘点一体机/智能图书档案一体机/通道门一体机/智能图书档案一体机/标签自写入一体机(微型计算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▲7.所投产品和资质证书必须具备原厂授权和质保承诺书</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5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8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D1A8">
            <w:pPr>
              <w:jc w:val="center"/>
              <w:rPr>
                <w:rFonts w:hint="eastAsia" w:ascii="宋体" w:hAnsi="宋体" w:eastAsia="宋体" w:cs="宋体"/>
                <w:i w:val="0"/>
                <w:iCs w:val="0"/>
                <w:color w:val="000000"/>
                <w:sz w:val="22"/>
                <w:szCs w:val="22"/>
                <w:u w:val="none"/>
              </w:rPr>
            </w:pPr>
          </w:p>
        </w:tc>
      </w:tr>
      <w:tr w14:paraId="7378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EC5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6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RFID标签打印机</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8D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1.可通过RFID标签注册软件控制打印机，批量打印和写入标签信息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2.可进行档案标签和层架标签的批量自动关联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3.可通过多个字段进行模糊查询打印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4.可自动校准RFID标签进行打印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5.可自定义打印内容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1.打印方式 ：热敏/热转印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2.分辨率 ：300 DPI(11.8点/mm)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3.最大打印速度 ：6 IPS(152.4 mm/s)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4.最大打印宽度：4.15″ (105.6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5.最大打印长度 ：78.7″（2000mm）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6.内存：8 MB Flash ROM, 16 MB SDRAM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7.标签卷尺寸  宽度：最大4.5″（116 mm），最小0.8″（20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8.外径（内置纸仓）：最大5″(127 mm) 内径：最小1″(25.4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9.外径（外置纸架）：最大8″(203.2 mm) 内径：最小1″(25.4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10.标签厚度  0.06～1.5mm (0.002″～0.06″)，包括底纸厚度，支持柔性抗金属标签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11.碳带尺寸  外径（最大）：2.75″(70 mm) 内径： 1″(25.4 mm) 或 0.5″(12.7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12.最大宽度：4.3″（110 mm） 最大长度：300 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13.纸张探测方式  反射式和穿透式双感应器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14.RFID功能 集成高性能超高频RFID读写器/编码器，支持与UHF EPC Gen 2/ISO 18000-6C兼容的标签。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15.支持打印同时读写数据、仅打印或仅读写数据的工作模式；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16.支持读取标签的TID、EPC、TID+EPC数据；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17.支持USB和网络的双向通讯，可实时反馈打印机状态。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18.条码 Code 39，Code 93，Code 128，Codabar，EAN-8/13/128，Interleave 2 of 5，UCC-128，UPC A/E 2 and 5 add-on等一维条码；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19.接口  RS-232 串口，USB接口，RJ45网口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20.输入电源  24 VDC, 2.0 A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21.重量  2.62 KGS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22.机身尺寸  宽208 x 长310 x 高195 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23.工作环境  温度：0 C ~ 40 C (32 F ~ +104 F)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24.相对湿度：5% ~ 85% 无凝露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25.存储环境  温度：-40 C ~ 60 C (-40 F ~ +140 F)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26.相对湿度：5% ~ 85% 无凝露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27.选配件：自动剥纸器等资质证书：</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E4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4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2E94">
            <w:pPr>
              <w:jc w:val="center"/>
              <w:rPr>
                <w:rFonts w:hint="eastAsia" w:ascii="宋体" w:hAnsi="宋体" w:eastAsia="宋体" w:cs="宋体"/>
                <w:i w:val="0"/>
                <w:iCs w:val="0"/>
                <w:color w:val="000000"/>
                <w:sz w:val="22"/>
                <w:szCs w:val="22"/>
                <w:u w:val="none"/>
              </w:rPr>
            </w:pPr>
          </w:p>
        </w:tc>
      </w:tr>
      <w:tr w14:paraId="3DF3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C21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6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智慧档案库房一体化管理平台</w:t>
            </w:r>
          </w:p>
        </w:tc>
        <w:tc>
          <w:tcPr>
            <w:tcW w:w="9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D46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1、智慧档案库房一体化平台的系统功能架构分为：基础设施层、集成接口层、数据层、应用支撑层、应用管理层和系统展示层等，其中系统展示层包括Web浏览端、移动终端、2D/3D人机交互界面以及大屏展示等。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平台具备在《信创产品名录》中的基础软、硬件环境下正常运行的能力，支持国产化服务器、操作系统、数据库、中间件的运行适配，完成兼容性测试，能够达到通用兼容性要求及性能、可靠性要求，满足用户的关键性应用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3、系统平台采用先进的B/S整体架构，兼容B/S架构跨平台自适应、WEB浏览便捷性和响应速度块、安全性强的优点，确保平台整体运行稳定、流畅，数据安全、可靠，展示丰富、灵活；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4、采用“本地化部署、本地化远程访问“的原则，进行平台的软件部署，平台支持局域网络远程访问，如业务专网等。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5、平台支持接口定制功能，可根据实际需求定制数据接口，支持上一级平台数据转发和同步，支持下一级RFID、智能密集架管理等系统的数据交互。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系统集成：智慧档案库房一体化平台需与各子系统或功能无缝集成（包括但不限于密集架管理子系统、智慧档案管理子系统、智慧库房环境监控子系统、库房安防监控子系统、数据可视化子系统、RFID系统等）。用户可通过智慧档案管理系统，对档案库房一体化管控平台进行集成管理操作，也可以单独登录子系统对某个子系统的功能进行管理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支持RSA非对称加密，加强信息的安全性，避免了直接传递密钥所造成的被破解的风险。数据交互报文、账户密码、数据库密码等敏感信息存储采用对称加密，支持国密加密方式，只有授权的用户才能修改信息，实现防止信息的非法、非授权的泄露，系统可用性和抗毁性，系统支持备份及容错机制，主从双机备份，实现提高系统可靠性。当系统出现单点失败时，系统的备份机制及试运行以保证系统的正常运行，系统支持对账户密码安全策略的设置，可设定密码与用户名不能重复、不能过于简单、密码长度要求以及是否需包含大小写字母、数字或特殊符号等，确保账户密码的安全性。系统可设置登录尝试超过一定次数系统自动锁定，系统锁定后不可做任何操作，同时可设置系统自动解锁时间，在系统被锁定后需在设置的时间后方可重新登录。可设置在系统登录后一定时间内无操作进行自动锁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8、首页模块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首页能实时显示所有库房统计分析、十防运行状态、空气质量监测、安全监测统计、3D地图、报警信息、实时监控、库房评分、温湿度曲线、环境监控、档案管理、安防管理、库房管理、报警中心等内容。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9、环境监控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档案库房环境监控系统主要是确保档案安全、延长档案寿命、最大限度地发挥档案的效益，使档案保管环境和工作人员管理维护环境处于最适状态。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（1）支持库房实景3D地图，显示全部环境设备在库房的实际位置，点击设备可图形化查看该设备采集到参数以及实时状态。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（2）具备库房设备管理功能。对档案库房中各类专用设备进行统一管理，记录各类设备的故障、报警信息。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空气质量、温湿度监控功能。通过温湿度传感器和空气质量检测仪实时监测库房温湿度、CO2、PM2.5、PM10、TVOC等空气质量参数，当其中某项参数超出设定值时，发出报警提示管理人员，并可根据需要设置联动相关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（4）具备恒湿净化、空气健康洁净、除酸净化、漏水等监控设备功能。实时监控设备状态，根据需要对设备进行操作。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（5）支持记录库房内环境的变化数据，可通过列表、曲线方式展示，直观地对库房环境进行监控与管理，为库房管理工作提供数据支持。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（6）设备数据及状态能够在线监控、设备离线系统状态可提示；系统具有手动、自动控制控制逻辑。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（7）具备远程手动、自动和语音操控空调设备功能，支持开启/关闭制冷/制热操作模式。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（8）具备远程手动、自动和语音操控恒湿净化消毒设备功能，支持开启/关闭加湿/除湿/净化消毒等操作模式。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10、安防管理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智能门禁系统对各门点的位置状态、出入对象及出入时间等进行实时控制，实现人员出入权限控制及出入信息记录。红外人体监测支持一键设防、撤防管理。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为保证档案库房管理和档案利用的安全，对档案库房区域、出入通道等公共场所和重要档案功能用房等重要位置通过安装摄像机进行实时监控，有效地掌握进入档案库房的人员和利用者阅览档案的情况。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（1）支持库房实景3D地图。显示安防设备在库房的实际位置，点击设备可图形化查看该设备采集到参数以及实时状态。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备视频监控管理功能。可以按分区进行相应的自定义编辑和控制；视频实时预览，支持一屏、四屏、九屏、十六屏的分屏显示；具有精确到秒的回放和视频查看功能；具有红外线拍摄记录功能，各种模式拍摄的图像均能有效识别；具备实时面部抓拍比对和报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（3）具备实时库房门禁监控管理功能。可选择不同的门禁进行打开门锁、重启设备的操作，可查看历史操作日志和访客日志。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（4）具备烟感、红外监控功能。通过烟雾报警器、红外检测设备实时监测库房火情和人员侵入情况，通过声光报警、平台预警、电话、邮箱、短信等方式进行远程报警。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（5）远程报警模块功能。库房内设备需有远程监控报警功能，通过一体化平台实现集中监控、集中管理。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11、RFID射频识别管理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通过搭配具有RFID射频识别技术的标签、盘点机、盘点车等设备，可以实现“快速盘点、档案溯源”的管理功能。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（1）档案快速盘点功能。通过智能盘点机、盘点车扫描密集架中档案盒标签，可快速盘点，盘点结果与一体化平台同步。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（2）批量档案的上架、下架功能。根据档案的上架、下架系统发布的任务实现档案的指引功能，灯光精准指示档案所在的位置，对应获取档案所在层的指示灯亮起。支持多本档案同时上架或下架。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（3）上架档案批量定位功能。首次上架时，通过盘点把档案标签定位到层位后发送到电脑端，通过数据比对，可以快速形成在库档案的层定位。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（4）档案数量统计功能。支持以图形方式直观的统计和显示实体档案在库、异常、借出和借阅等数量信息；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RFID安全通道门监控功能。支持显示RFID安全通道门的通行记录和异常通行信息，实时显示通道进出人员累计数量，可通过卡片按钮快速切换通道门。功能特点：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含智能档案管理模块、智能监管模块、档案初始化模块、档案出入库管理模块、档案智能管理、档案盘点、数据通信接口、单点登陆模块、统计分析模块等。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RFID智能档案管理系统软件平台可分为多个小系统，各子系统通过搭配专业的RFID硬件设备运行。实现以下相关功能：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标签转换系统：实现实物档案与RFID档案标签关联；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馆员工作站系统：实现档案的借阅、归还、查询等功能；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安全监测系统：实现档案安全监测等功能；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盘点系统：实现档案的上架、顺架、盘点、查询等功能；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便携式盘点系统：实现档案的盘点与查找，也可用于固定资产管理；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实现库房情况、档案情况的随时随地了解，实现档案管理空间、时间的延伸；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RFID档案查询系统：实现档案查询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提供产品资质证书：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▲1.为保证系统兼容性和拓展性，系统支持无需换配件就能升级成国产化银河麒麟操作系统，制造厂家需提供国产化RFID智慧图书档案管理系统软件著作权并加盖制造厂家公章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▲2.为保证系统兼容性和拓展性，系统支持无需换配件就能升级成国产化银河麒麟操作系统，制造厂家需提供国产化图书档案SIP2接口管理系统软件著作权并加盖制造厂家公章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▲3.为保证系统兼容性和拓展性，系统支持无需换配件就能升级成国产化银河麒麟操作系统，制造厂家需提供国产化图书档案自助借还办证系统软件著作权并加盖制造厂家公章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▲4.为保证系统兼容性和拓展性，系统支持无需换配件就能升级成国产化银河麒麟操作系统，制造厂家需提供国产化图书档案3D查询定位系统软件著作权并加盖制造厂家公章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▲5.为保证系统兼容性和拓展性，系统支持无需换配件就能升级成国产化银河麒麟操作系统，制造厂家需提供国产化图书档案安全门禁监控系统软件著作权并加盖制造厂家公章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▲6.为保证系统兼容性和拓展性，系统支持无需换配件就能升级成国产化银河麒麟操作系统，制造厂家需提供国产化图书档案可视化大数据系统软件著作权并加盖制造厂家公章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▲7.为保证系统兼容性和拓展性，系统支持升级国产化图书档案盘点系统(海光版)，制造厂家需提供银河麒麟桌面操作系统(海光版)V1.0认证证书并加盖制造商公章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▲8.为保证系统兼容性和拓展性，系统支持升级国产化图书档案盘点系统(兆芯版))，制造厂家需提供银河麒麟桌面操作系统(兆芯版)V1.0认证证书并加盖制造商公章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▲9.为保证系统兼容性和拓展性，系统支持升级国产化图书档案盘点系统(AMD64版))，制造厂家需提供银河麒麟桌面操作系统(AMD64版)V1.0认证证书并加盖制造商公章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12、档案管理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有档案管理功能。支持新建档案信息，包括档案的名称、档号、存放位置、位置号、责任人、状态、创建时间等信息，并可至少通过三种方式建立档号：RFID设备、条码设备及手动输入。同时可进行组盒、条码打印、批量导入、导入模板、删除、导出等操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（2）具有档案查找功能。记录档案所在架体的详细位置，通过关键词、档号等方式快速查找所需档案，并根据搜索结果，对档案进行定位、开架等。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（3）具备标准的档案模型。能自定义档案管理模板，并对档案相关信息进行自定义维护。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（4）具有档案借阅功能。支持借阅审批流程、档案实时状态显示、出库记录、归还记录等。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（5）支持档案存（还）、取（借）联动功能。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（6）支持对档案盒信息进行管理，输入档案盒名称，可进行查询、新增、借阅、删除等操作，展示档案盒标题，档案盒号，存放位置，状态，创建时间等信息。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（7）具有对丢失档案的管理功能。对丢失档案进行记录，显示其归属档案盒、原位置，并可批量找回。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（8）档案回收站功能。显示删除的档案信息，可进行恢复及彻底删除操作，防止误删档案信息。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（9）具有历史信息查询功能。对所有档案的信息操作记录、查询借阅记录、出入库记录、盘点记录等进行保存，并可进行历史记录查询和导出。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（10）具备数据自动备份功能。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13、库房管理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（1）根据库房实际情况进行库房设置，方便新增/删减库房和设备。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（2）可以对库房进行库房、区、列进行配置。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14、智能密集架控制与管理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（1）具备远程控制功能。显示监测架体的实时状态、实时环境信息（温度、湿度），可控制密集架实现锁定、解锁、合架、停止、通风等功能；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（2）架体同步及分区监控，通过系统或手动控制运行状况都能动态显示在智慧档案管理软件上。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（3）支持地图选中库房区域密集架，分别打开对应的控制界面。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15、报警中心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需具有未确认报警、已确认报警、已解除报警，报警状态明细有库房名称、风险预警、报警内容、报警设备、报警时间、详情等信息。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B/S架构，具有WEB浏览功能，无须安装软件和任何配置，在自己的服务器上部署下即可完成，通过浏览器方式监视监控数据，浏览器界面与客户端保持一致，提供省级或国家级软件评测中心出具，带有CMA、CNAS、ilac标识的软件检测报告佐证同时提供国家认证认可监督管理委员会官网(cnca.gov.cn)所公示的检测报告公示信息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体化平台支持密码加密算法、数据库加密算法，有效保证数据安全传输及储存，提供省级或国家级软件评测中心出具，带有CMA、CNAS、ilac标识的软件检测报告佐证同时提供国家认证认可监督管理委员会官网(cnca.gov.cn)所公示的检测报告公示信息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信息以弹窗形式进行推送，报警信息包含显示报警类别、报警内容、报警时间、报警库房、报警位置、报警视频等，实时显示人员授权信息。提供省级或国家级软件评测中心出具，带有CMA、CNAS、ilac标识的软件检测报告佐证同时提供国家认证认可监督管理委员会官网(cnca.gov.cn)所公示的检验报告公示信息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以记录所有进出门人员的详细信息并生成统计信息，提供省级或国家级软件评测中心出具，带有CMA、CNAS、ilac标识的软件检测报告佐证同时提供国家认证认可监督管理委员会官网(cnca.gov.cn)所公示的检验报告公示信息截图。</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E2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0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3DCE">
            <w:pPr>
              <w:jc w:val="center"/>
              <w:rPr>
                <w:rFonts w:hint="eastAsia" w:ascii="宋体" w:hAnsi="宋体" w:eastAsia="宋体" w:cs="宋体"/>
                <w:i w:val="0"/>
                <w:iCs w:val="0"/>
                <w:color w:val="000000"/>
                <w:sz w:val="22"/>
                <w:szCs w:val="22"/>
                <w:u w:val="none"/>
              </w:rPr>
            </w:pPr>
          </w:p>
        </w:tc>
      </w:tr>
      <w:tr w14:paraId="0B47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BC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D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服务器</w:t>
            </w:r>
          </w:p>
        </w:tc>
        <w:tc>
          <w:tcPr>
            <w:tcW w:w="9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9504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总览配置：英特尔六代i5处理器，16G内存，1T固态硬盘，DVD光驱，双网卡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Intel@H110芯片组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1、电源：300W额定功率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2、机箱尺寸：427*480*177mm(宽*深*高)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3、系统支持：Window7，Window10，Linux。</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5D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0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641A">
            <w:pPr>
              <w:jc w:val="center"/>
              <w:rPr>
                <w:rFonts w:hint="eastAsia" w:ascii="宋体" w:hAnsi="宋体" w:eastAsia="宋体" w:cs="宋体"/>
                <w:i w:val="0"/>
                <w:iCs w:val="0"/>
                <w:color w:val="000000"/>
                <w:sz w:val="22"/>
                <w:szCs w:val="22"/>
                <w:u w:val="none"/>
              </w:rPr>
            </w:pPr>
          </w:p>
        </w:tc>
      </w:tr>
      <w:tr w14:paraId="0AED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E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6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75寸液晶电视</w:t>
            </w:r>
          </w:p>
        </w:tc>
        <w:tc>
          <w:tcPr>
            <w:tcW w:w="9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098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1、屏幕尺寸：75英寸；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2、分辨率：3840×2160；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3、刷新率：60Hz；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4、可视角度：178°；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5、背光：直下式；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6、CPU：四核64位处理器；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7、内存：1.5GB；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8、GPU：Mali 图形处理器；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9、闪存：8GB；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10、WiFi：单频 2.4GHz；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11、红外：支持；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12、蓝牙：支持；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13、接口及数量：HDMI2个(含一个ARC) AV1个 USB 2个 ATV/DTMB1个 以太网1个 S/PDIF1个；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14、内置播放器：内置 Mi-Player 播放器，支持 RM、FLV、MOV、AVI、MKV、TS、MP4 等主流格式；</w:t>
            </w:r>
            <w:r>
              <w:rPr>
                <w:rFonts w:hint="eastAsia" w:ascii="宋体" w:hAnsi="宋体" w:eastAsia="宋体" w:cs="宋体"/>
                <w:i w:val="0"/>
                <w:iCs w:val="0"/>
                <w:color w:val="000000"/>
                <w:kern w:val="0"/>
                <w:sz w:val="22"/>
                <w:szCs w:val="22"/>
                <w:u w:val="none"/>
                <w:lang w:val="en-US" w:eastAsia="zh-CN" w:bidi="ar"/>
              </w:rPr>
              <w:br w:type="textWrapping"/>
            </w:r>
            <w:bookmarkStart w:id="0" w:name="_GoBack"/>
            <w:bookmarkEnd w:id="0"/>
            <w:r>
              <w:rPr>
                <w:rFonts w:hint="eastAsia" w:ascii="宋体" w:hAnsi="宋体" w:eastAsia="宋体" w:cs="宋体"/>
                <w:i w:val="0"/>
                <w:iCs w:val="0"/>
                <w:color w:val="000000"/>
                <w:kern w:val="0"/>
                <w:sz w:val="22"/>
                <w:szCs w:val="22"/>
                <w:u w:val="none"/>
                <w:lang w:val="en-US" w:eastAsia="zh-CN" w:bidi="ar"/>
              </w:rPr>
              <w:t>15、视频解码：支持H.265、H.264、Real、MPEG1/2/4 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16、音频解码：DTS -HD；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17、扬声器：左右声道（2个发声单元+2个风管）；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18、扬声器输入功率：左右声道 2×10W；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19、尺寸：1669*964*360mm；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20、重量：裸机含底座重 26.1kg。</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8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D7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724B">
            <w:pPr>
              <w:jc w:val="center"/>
              <w:rPr>
                <w:rFonts w:hint="eastAsia" w:ascii="宋体" w:hAnsi="宋体" w:eastAsia="宋体" w:cs="宋体"/>
                <w:i w:val="0"/>
                <w:iCs w:val="0"/>
                <w:color w:val="000000"/>
                <w:sz w:val="22"/>
                <w:szCs w:val="22"/>
                <w:u w:val="none"/>
              </w:rPr>
            </w:pPr>
          </w:p>
        </w:tc>
      </w:tr>
      <w:tr w14:paraId="16BB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67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1B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壁挂支架</w:t>
            </w:r>
          </w:p>
        </w:tc>
        <w:tc>
          <w:tcPr>
            <w:tcW w:w="9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D05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1、左右调节度：±45°以内；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2、挂架材质：冷轧钢板；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3、适用电视孔距：600x400范围内（横向x纵向）；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4、适用电视尺寸：55英寸-85英寸；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5、离墙距离：500mm；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6、最大承重：68.2kg；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7、产品净重：7kg；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8、产品尺寸：长584mm 宽445mm 高69mm。</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0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D5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7BD9">
            <w:pPr>
              <w:jc w:val="center"/>
              <w:rPr>
                <w:rFonts w:hint="eastAsia" w:ascii="宋体" w:hAnsi="宋体" w:eastAsia="宋体" w:cs="宋体"/>
                <w:i w:val="0"/>
                <w:iCs w:val="0"/>
                <w:color w:val="000000"/>
                <w:sz w:val="22"/>
                <w:szCs w:val="22"/>
                <w:u w:val="none"/>
              </w:rPr>
            </w:pPr>
          </w:p>
        </w:tc>
      </w:tr>
      <w:tr w14:paraId="264B0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7BF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A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单柜式七氟丙烷灭火装置</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F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设备含：柜式箱体、（钢瓶、容器阀）瓶组、灭火剂（灌装在瓶组里）、电磁阀、连接软管、信号反馈装置、喷头。</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1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8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760B">
            <w:pPr>
              <w:jc w:val="center"/>
              <w:rPr>
                <w:rFonts w:hint="eastAsia" w:ascii="宋体" w:hAnsi="宋体" w:eastAsia="宋体" w:cs="宋体"/>
                <w:i w:val="0"/>
                <w:iCs w:val="0"/>
                <w:color w:val="000000"/>
                <w:sz w:val="22"/>
                <w:szCs w:val="22"/>
                <w:u w:val="none"/>
              </w:rPr>
            </w:pPr>
          </w:p>
        </w:tc>
      </w:tr>
      <w:tr w14:paraId="2BE4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BAA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8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泄压口（300*300）</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76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安装在保护区净高2/3以上，正常是关闭的，在气体喷洒后，保护区内压力过大起泄压的作用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8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2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3B76">
            <w:pPr>
              <w:jc w:val="center"/>
              <w:rPr>
                <w:rFonts w:hint="eastAsia" w:ascii="宋体" w:hAnsi="宋体" w:eastAsia="宋体" w:cs="宋体"/>
                <w:i w:val="0"/>
                <w:iCs w:val="0"/>
                <w:color w:val="000000"/>
                <w:sz w:val="22"/>
                <w:szCs w:val="22"/>
                <w:u w:val="none"/>
              </w:rPr>
            </w:pPr>
          </w:p>
        </w:tc>
      </w:tr>
      <w:tr w14:paraId="37B3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4C2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F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七氟丙烷药剂</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8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氟丙烷灭火剂，最大充装密度1150kg/m3,纯度≥99.6%，水份≤1×10-1；七氟丙烷灭火剂必须贮藏于金属罐中，属于洁净气体灭火剂，其特点是"不导电、挥发性强的气态灭火剂，七氟丙烷洁净灭火剂对环境无害，灭火效率高且一定设计浓度下无毒、害，适用于有工作人员常驻的保护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5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F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AAE8">
            <w:pPr>
              <w:jc w:val="center"/>
              <w:rPr>
                <w:rFonts w:hint="eastAsia" w:ascii="宋体" w:hAnsi="宋体" w:eastAsia="宋体" w:cs="宋体"/>
                <w:i w:val="0"/>
                <w:iCs w:val="0"/>
                <w:color w:val="000000"/>
                <w:sz w:val="22"/>
                <w:szCs w:val="22"/>
                <w:u w:val="none"/>
              </w:rPr>
            </w:pPr>
          </w:p>
        </w:tc>
      </w:tr>
      <w:tr w14:paraId="5689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72D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E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气体灭火系统控制装置</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C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壁挂式，汉字液晶显示，1区设计，每区可连接总线式设备128个；含12V/12AH蓄电池2节。每区联动电源输出容量24V/1A，喷洒驱动有源输出24V/1.8A；无需气体终端模块。</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4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DF9B">
            <w:pPr>
              <w:jc w:val="center"/>
              <w:rPr>
                <w:rFonts w:hint="eastAsia" w:ascii="宋体" w:hAnsi="宋体" w:eastAsia="宋体" w:cs="宋体"/>
                <w:i w:val="0"/>
                <w:iCs w:val="0"/>
                <w:color w:val="000000"/>
                <w:sz w:val="22"/>
                <w:szCs w:val="22"/>
                <w:u w:val="none"/>
              </w:rPr>
            </w:pPr>
          </w:p>
        </w:tc>
      </w:tr>
      <w:tr w14:paraId="5FEF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0BE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9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点型感温火灾探测器</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8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智能型，电子编码，内置高集成芯片，与TX3986型底座配套使用，指示灯360度可见，类别：A2R。</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5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851D">
            <w:pPr>
              <w:jc w:val="center"/>
              <w:rPr>
                <w:rFonts w:hint="eastAsia" w:ascii="宋体" w:hAnsi="宋体" w:eastAsia="宋体" w:cs="宋体"/>
                <w:i w:val="0"/>
                <w:iCs w:val="0"/>
                <w:color w:val="000000"/>
                <w:sz w:val="22"/>
                <w:szCs w:val="22"/>
                <w:u w:val="none"/>
              </w:rPr>
            </w:pPr>
          </w:p>
        </w:tc>
      </w:tr>
      <w:tr w14:paraId="1623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52B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4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点型光电感烟火灾探测器</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7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智能型，电子编码，内置集成芯片，有自动补偿能力、故障自诊断功能和防水汽误报功能，指示灯360度可见，与TX3986型底座配套使用。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6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6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D2EA">
            <w:pPr>
              <w:jc w:val="center"/>
              <w:rPr>
                <w:rFonts w:hint="eastAsia" w:ascii="宋体" w:hAnsi="宋体" w:eastAsia="宋体" w:cs="宋体"/>
                <w:i w:val="0"/>
                <w:iCs w:val="0"/>
                <w:color w:val="000000"/>
                <w:sz w:val="22"/>
                <w:szCs w:val="22"/>
                <w:u w:val="none"/>
              </w:rPr>
            </w:pPr>
          </w:p>
        </w:tc>
      </w:tr>
      <w:tr w14:paraId="3F92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E9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B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气体释放报警器</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A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电子编码，无极性两总线连接方式，需直流24V电源供电；与气体灭火控制器配套构成气体灭火控制系统。与TX3045、TX3042C配接使用。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8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6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2206">
            <w:pPr>
              <w:jc w:val="center"/>
              <w:rPr>
                <w:rFonts w:hint="eastAsia" w:ascii="宋体" w:hAnsi="宋体" w:eastAsia="宋体" w:cs="宋体"/>
                <w:i w:val="0"/>
                <w:iCs w:val="0"/>
                <w:color w:val="000000"/>
                <w:sz w:val="22"/>
                <w:szCs w:val="22"/>
                <w:u w:val="none"/>
              </w:rPr>
            </w:pPr>
          </w:p>
        </w:tc>
      </w:tr>
      <w:tr w14:paraId="61AA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88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5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火灾声光报警器</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5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二线制，电子编码，高亮LED光源，可实现声光分离，插拔式安装，需和TX3307-DZ底座配套使用。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7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6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E619">
            <w:pPr>
              <w:jc w:val="center"/>
              <w:rPr>
                <w:rFonts w:hint="eastAsia" w:ascii="宋体" w:hAnsi="宋体" w:eastAsia="宋体" w:cs="宋体"/>
                <w:i w:val="0"/>
                <w:iCs w:val="0"/>
                <w:color w:val="000000"/>
                <w:sz w:val="22"/>
                <w:szCs w:val="22"/>
                <w:u w:val="none"/>
              </w:rPr>
            </w:pPr>
          </w:p>
        </w:tc>
      </w:tr>
      <w:tr w14:paraId="55C6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48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70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紧急启停按钮</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6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电子编码，无极性两总线连接方式，带手/自动转换功能，与TX3042C、TX3045气体灭火控制装置配套构成气体灭火控制系统，超强防水功能。</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6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F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FB0E">
            <w:pPr>
              <w:jc w:val="center"/>
              <w:rPr>
                <w:rFonts w:hint="eastAsia" w:ascii="宋体" w:hAnsi="宋体" w:eastAsia="宋体" w:cs="宋体"/>
                <w:i w:val="0"/>
                <w:iCs w:val="0"/>
                <w:color w:val="000000"/>
                <w:sz w:val="22"/>
                <w:szCs w:val="22"/>
                <w:u w:val="none"/>
              </w:rPr>
            </w:pPr>
          </w:p>
        </w:tc>
      </w:tr>
      <w:tr w14:paraId="14FC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C80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C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输入模块</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D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电子编码，插拔式安装，可接收设备无源常开触点信号，并具有线路检测功能，与TX3200-DZ配套使用。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9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7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C81D">
            <w:pPr>
              <w:jc w:val="center"/>
              <w:rPr>
                <w:rFonts w:hint="eastAsia" w:ascii="宋体" w:hAnsi="宋体" w:eastAsia="宋体" w:cs="宋体"/>
                <w:i w:val="0"/>
                <w:iCs w:val="0"/>
                <w:color w:val="000000"/>
                <w:sz w:val="22"/>
                <w:szCs w:val="22"/>
                <w:u w:val="none"/>
              </w:rPr>
            </w:pPr>
          </w:p>
        </w:tc>
      </w:tr>
      <w:tr w14:paraId="35C37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56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输入/输出模块</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B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四线制，电子编码，插拔式安装，单输入、输出接口。输出接点容量：DC30V/2.0A。具有检线功能，与TX3212-DZ配套使用。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F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2A77">
            <w:pPr>
              <w:jc w:val="center"/>
              <w:rPr>
                <w:rFonts w:hint="eastAsia" w:ascii="宋体" w:hAnsi="宋体" w:eastAsia="宋体" w:cs="宋体"/>
                <w:i w:val="0"/>
                <w:iCs w:val="0"/>
                <w:color w:val="000000"/>
                <w:sz w:val="22"/>
                <w:szCs w:val="22"/>
                <w:u w:val="none"/>
              </w:rPr>
            </w:pPr>
          </w:p>
        </w:tc>
      </w:tr>
      <w:tr w14:paraId="43294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9D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5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手持编码器</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1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显示，用于我司所有火灾自动报警系统、TN3系消防电话系统、TS6系应急照明和疏散指示系统、TM3系防火门监控系统、TE3系电气火灾监控系统、TP3系消防设备电源监控系统、TR3系可燃气体系统等各系统编码型前端设备的编码。</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9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2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AC24">
            <w:pPr>
              <w:jc w:val="center"/>
              <w:rPr>
                <w:rFonts w:hint="eastAsia" w:ascii="宋体" w:hAnsi="宋体" w:eastAsia="宋体" w:cs="宋体"/>
                <w:i w:val="0"/>
                <w:iCs w:val="0"/>
                <w:color w:val="000000"/>
                <w:sz w:val="22"/>
                <w:szCs w:val="22"/>
                <w:u w:val="none"/>
              </w:rPr>
            </w:pPr>
          </w:p>
        </w:tc>
      </w:tr>
      <w:tr w14:paraId="215FB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52C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0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千兆以太网交换机</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A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1、产品类型：千兆以太网交换机；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2、传输速率：10/100/1000Mbps；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3、背板带宽：52Gbps；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4、包转发率：38.7Mpps；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5、MAC地址表：8K；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6、端口结构：非模块化；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7、端口数量：26个；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8、端口描述：24个10/100/1000Mbps自适应以太网端口，2个1000Base-X SFP端口；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9、传输模式：全双工/半双工自适应；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10、电源功率：&lt;20W；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11、产品尺寸：440×173×44mm；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12、防雷：共模防护6KV；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13、无风扇，自然散热；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14、工作温度：0-40℃；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15、工作湿度：5-95%RH，无冷凝；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16、存储温度：-10-70℃；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17、存储湿度：5-95%，非凝露。</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7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7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C797">
            <w:pPr>
              <w:jc w:val="center"/>
              <w:rPr>
                <w:rFonts w:hint="eastAsia" w:ascii="宋体" w:hAnsi="宋体" w:eastAsia="宋体" w:cs="宋体"/>
                <w:i w:val="0"/>
                <w:iCs w:val="0"/>
                <w:color w:val="000000"/>
                <w:sz w:val="22"/>
                <w:szCs w:val="22"/>
                <w:u w:val="none"/>
              </w:rPr>
            </w:pPr>
          </w:p>
        </w:tc>
      </w:tr>
      <w:tr w14:paraId="5471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BCA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9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B1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配置概览：22U网络机柜/600*600*1166MM/单开玻璃前门/6位10APDU/1.8M线长/2500W/带2块托盘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1、材质：冷轧钢板；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2、高度：1250mm；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3、材质厚度：1.0mm；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4、颜色：黑色。</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4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1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5A97">
            <w:pPr>
              <w:jc w:val="center"/>
              <w:rPr>
                <w:rFonts w:hint="eastAsia" w:ascii="宋体" w:hAnsi="宋体" w:eastAsia="宋体" w:cs="宋体"/>
                <w:i w:val="0"/>
                <w:iCs w:val="0"/>
                <w:color w:val="000000"/>
                <w:sz w:val="22"/>
                <w:szCs w:val="22"/>
                <w:u w:val="none"/>
              </w:rPr>
            </w:pPr>
          </w:p>
        </w:tc>
      </w:tr>
      <w:tr w14:paraId="309E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22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E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9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34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所供设备的案件调试等费用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6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0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A5D0">
            <w:pPr>
              <w:jc w:val="center"/>
              <w:rPr>
                <w:rFonts w:hint="eastAsia" w:ascii="宋体" w:hAnsi="宋体" w:eastAsia="宋体" w:cs="宋体"/>
                <w:i w:val="0"/>
                <w:iCs w:val="0"/>
                <w:color w:val="000000"/>
                <w:sz w:val="22"/>
                <w:szCs w:val="22"/>
                <w:u w:val="none"/>
              </w:rPr>
            </w:pPr>
          </w:p>
        </w:tc>
      </w:tr>
    </w:tbl>
    <w:p w14:paraId="56F6E98C">
      <w:pPr>
        <w:jc w:val="both"/>
        <w:rPr>
          <w:rFonts w:hint="eastAsia" w:ascii="黑体" w:hAnsi="黑体" w:eastAsia="黑体" w:cs="黑体"/>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C5A88"/>
    <w:rsid w:val="27155A70"/>
    <w:rsid w:val="3AA761E3"/>
    <w:rsid w:val="7485463F"/>
    <w:rsid w:val="79CB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10831</Words>
  <Characters>12410</Characters>
  <Lines>0</Lines>
  <Paragraphs>0</Paragraphs>
  <TotalTime>8</TotalTime>
  <ScaleCrop>false</ScaleCrop>
  <LinksUpToDate>false</LinksUpToDate>
  <CharactersWithSpaces>12598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2025-03-24T07:20:00Z</dcterms:created>
  <dc:creator>Administrator</dc:creator>
  <cp:lastModifiedBy>明光</cp:lastModifiedBy>
  <cp:lastPrinted>2025-04-23T08:53:50Z</cp:lastPrinted>
  <dcterms:modified xsi:type="dcterms:W3CDTF">2025-04-23T08:56:54Z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eyJoZGlkIjoiNTIyOTU4MzJjM2YzNmMxOTM3MGFmOTJjZGY2NThiNjIiLCJ1c2VySWQiOiIzMjY5NTEzNTMifQ==</vt:lpwstr>
  </property>
  <property fmtid="{D5CDD505-2E9C-101B-9397-08002B2CF9AE}" pid="4" name="ICV">
    <vt:lpwstr>4CDDA7CEA1D04B789A419C06373DCD44_13</vt:lpwstr>
  </property>
</Properties>
</file>